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010F0373" w:rsidR="006B18B3" w:rsidRPr="00964357" w:rsidRDefault="00F0645B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3</w:t>
            </w:r>
            <w:r w:rsidR="00FD0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242" w:type="dxa"/>
            <w:vAlign w:val="center"/>
          </w:tcPr>
          <w:p w14:paraId="09E52E1B" w14:textId="0EFB1F1F" w:rsidR="006B18B3" w:rsidRPr="00025BBB" w:rsidRDefault="0077167E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05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>
              <w:rPr>
                <w:rFonts w:ascii="Arial" w:eastAsia="Times New Roman" w:hAnsi="Arial" w:cs="Arial"/>
                <w:lang w:eastAsia="it-IT"/>
              </w:rPr>
              <w:t>02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>
              <w:rPr>
                <w:rFonts w:ascii="Arial" w:eastAsia="Times New Roman" w:hAnsi="Arial" w:cs="Arial"/>
                <w:lang w:eastAsia="it-IT"/>
              </w:rPr>
              <w:t>5</w:t>
            </w:r>
          </w:p>
        </w:tc>
        <w:tc>
          <w:tcPr>
            <w:tcW w:w="867" w:type="dxa"/>
            <w:vAlign w:val="center"/>
          </w:tcPr>
          <w:p w14:paraId="38267210" w14:textId="15B48EB3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77167E">
              <w:rPr>
                <w:rFonts w:ascii="Arial" w:eastAsia="Times New Roman" w:hAnsi="Arial" w:cs="Arial"/>
                <w:lang w:eastAsia="it-IT"/>
              </w:rPr>
              <w:t>6</w:t>
            </w:r>
            <w:r w:rsidR="00903447">
              <w:rPr>
                <w:rFonts w:ascii="Arial" w:eastAsia="Times New Roman" w:hAnsi="Arial" w:cs="Arial"/>
                <w:lang w:eastAsia="it-IT"/>
              </w:rPr>
              <w:t>:</w:t>
            </w:r>
            <w:r w:rsidR="0077167E">
              <w:rPr>
                <w:rFonts w:ascii="Arial" w:eastAsia="Times New Roman" w:hAnsi="Arial" w:cs="Arial"/>
                <w:lang w:eastAsia="it-IT"/>
              </w:rPr>
              <w:t>3</w:t>
            </w:r>
            <w:r w:rsidR="00903447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18F7A9B9" w:rsidR="006B18B3" w:rsidRPr="00363747" w:rsidRDefault="00FD0B80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FD0B8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Programma Annuale E. F. 2025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22D991C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33C5F401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0FBA6262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4C2EA6E6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7005A3ED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96CDA75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77167E" w:rsidRPr="0096435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77167E" w:rsidRPr="009C235D" w:rsidRDefault="0077167E" w:rsidP="0077167E">
            <w:pPr>
              <w:ind w:right="-1"/>
              <w:jc w:val="center"/>
            </w:pPr>
            <w:r w:rsidRPr="009C235D">
              <w:t>x</w:t>
            </w:r>
          </w:p>
        </w:tc>
      </w:tr>
      <w:tr w:rsidR="0077167E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77167E" w:rsidRPr="009C235D" w:rsidRDefault="0077167E" w:rsidP="0077167E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1963C77A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 w:rsidR="0077167E">
        <w:rPr>
          <w:rFonts w:ascii="Times New Roman" w:eastAsia="Times New Roman" w:hAnsi="Times New Roman" w:cs="Times New Roman"/>
          <w:b/>
          <w:i/>
          <w:spacing w:val="-2"/>
          <w:sz w:val="20"/>
        </w:rPr>
        <w:t>3</w:t>
      </w:r>
    </w:p>
    <w:p w14:paraId="383A2F1A" w14:textId="20279AD6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77167E">
        <w:rPr>
          <w:rFonts w:ascii="Times New Roman" w:eastAsia="Times New Roman" w:hAnsi="Times New Roman" w:cs="Times New Roman"/>
          <w:b/>
          <w:i/>
          <w:sz w:val="20"/>
        </w:rPr>
        <w:t>1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15FAA270" w14:textId="1F193B98" w:rsidR="003B47BB" w:rsidRPr="00352842" w:rsidRDefault="003B47BB" w:rsidP="00A66773">
      <w:pPr>
        <w:widowControl w:val="0"/>
        <w:autoSpaceDE w:val="0"/>
        <w:autoSpaceDN w:val="0"/>
        <w:spacing w:after="0" w:line="235" w:lineRule="auto"/>
        <w:ind w:left="-142" w:right="4109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</w:t>
      </w:r>
      <w:r w:rsidR="00023ACF" w:rsidRPr="00023ACF">
        <w:rPr>
          <w:rFonts w:ascii="Times New Roman" w:eastAsia="Times New Roman" w:hAnsi="Times New Roman" w:cs="Times New Roman"/>
          <w:b/>
          <w:bCs/>
          <w:lang w:eastAsia="it-IT"/>
        </w:rPr>
        <w:t>Presiede il sig. Gaetano IANNUZZI</w:t>
      </w:r>
    </w:p>
    <w:p w14:paraId="4B3667FF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073E155" w14:textId="389844CF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4948540" w14:textId="75D0CACE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601398B" w14:textId="58097B50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CC8287" w14:textId="06B8666A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B3D9D3D" w14:textId="77777777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5C96B497" w14:textId="77777777" w:rsidR="0002611F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051DA02E" w:rsidR="00903447" w:rsidRDefault="00F0645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it-IT"/>
        </w:rPr>
        <w:t>…..</w:t>
      </w:r>
      <w:proofErr w:type="gramEnd"/>
      <w:r>
        <w:rPr>
          <w:rFonts w:ascii="Times New Roman" w:eastAsia="Times New Roman" w:hAnsi="Times New Roman" w:cs="Times New Roman"/>
          <w:b/>
          <w:bCs/>
          <w:lang w:eastAsia="it-IT"/>
        </w:rPr>
        <w:t>omissis…..</w:t>
      </w:r>
    </w:p>
    <w:p w14:paraId="6EB08650" w14:textId="77777777" w:rsidR="0002611F" w:rsidRPr="00352842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211B112E" w14:textId="77777777" w:rsidR="00FD0B80" w:rsidRPr="00FD0B80" w:rsidRDefault="00FD0B80" w:rsidP="00FD0B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6EC2CA" w14:textId="77777777" w:rsidR="00FD0B80" w:rsidRPr="00FD0B80" w:rsidRDefault="00FD0B80" w:rsidP="00FD0B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 (n. 32)</w:t>
      </w:r>
    </w:p>
    <w:p w14:paraId="02339840" w14:textId="77777777" w:rsidR="00FD0B80" w:rsidRPr="00FD0B80" w:rsidRDefault="00FD0B80" w:rsidP="00FD0B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 CONSIGLIO D’ISTITUTO</w:t>
      </w: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10649310" w14:textId="77777777" w:rsidR="00FD0B80" w:rsidRPr="00FD0B80" w:rsidRDefault="00FD0B80" w:rsidP="00FD0B80">
      <w:pPr>
        <w:widowControl w:val="0"/>
        <w:numPr>
          <w:ilvl w:val="0"/>
          <w:numId w:val="36"/>
        </w:numPr>
        <w:autoSpaceDE w:val="0"/>
        <w:autoSpaceDN w:val="0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VISTA</w:t>
      </w: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delibera della Giunta Esecutiva n. 3 del 15 gennaio 2025 relativa all’adozione del Programma Annuale 2025;</w:t>
      </w:r>
    </w:p>
    <w:p w14:paraId="7D6A8F0C" w14:textId="77777777" w:rsidR="00FD0B80" w:rsidRPr="00FD0B80" w:rsidRDefault="00FD0B80" w:rsidP="00FD0B80">
      <w:pPr>
        <w:widowControl w:val="0"/>
        <w:numPr>
          <w:ilvl w:val="0"/>
          <w:numId w:val="36"/>
        </w:numPr>
        <w:autoSpaceDE w:val="0"/>
        <w:autoSpaceDN w:val="0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VISTO</w:t>
      </w: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Regolamento concernente le istruzioni generali sulla gestione amministrativo-contabile delle istituzioni scolastiche, Decreto 28 agosto 2018 n° 129;</w:t>
      </w:r>
    </w:p>
    <w:p w14:paraId="7BFEC614" w14:textId="77777777" w:rsidR="00FD0B80" w:rsidRPr="00FD0B80" w:rsidRDefault="00FD0B80" w:rsidP="00FD0B80">
      <w:pPr>
        <w:widowControl w:val="0"/>
        <w:numPr>
          <w:ilvl w:val="0"/>
          <w:numId w:val="36"/>
        </w:numPr>
        <w:autoSpaceDE w:val="0"/>
        <w:autoSpaceDN w:val="0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VISTA</w:t>
      </w: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l’assegnazione dei finanziamenti comunicata dal MIM con nota prot. n. 36704 del 30 settembre 2024;</w:t>
      </w:r>
    </w:p>
    <w:p w14:paraId="7801DDE1" w14:textId="77777777" w:rsidR="00FD0B80" w:rsidRPr="00FD0B80" w:rsidRDefault="00FD0B80" w:rsidP="00FD0B80">
      <w:pPr>
        <w:widowControl w:val="0"/>
        <w:numPr>
          <w:ilvl w:val="0"/>
          <w:numId w:val="36"/>
        </w:numPr>
        <w:autoSpaceDE w:val="0"/>
        <w:autoSpaceDN w:val="0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VISTA</w:t>
      </w: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nota MIM prot. n. 8235 del 26 novembre 2024 con la quale vengono fornite indicazioni in merito alla proroga dei termini per la predisposizione e l'approvazione del Programma Annuale 2025;</w:t>
      </w:r>
    </w:p>
    <w:p w14:paraId="7AAA013D" w14:textId="77777777" w:rsidR="00FD0B80" w:rsidRPr="00FD0B80" w:rsidRDefault="00FD0B80" w:rsidP="00FD0B80">
      <w:pPr>
        <w:widowControl w:val="0"/>
        <w:numPr>
          <w:ilvl w:val="0"/>
          <w:numId w:val="36"/>
        </w:numPr>
        <w:autoSpaceDE w:val="0"/>
        <w:autoSpaceDN w:val="0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PRESO ATTO</w:t>
      </w: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dell’avanzo di amministrazione al 31/12/2024, della tabella dimostrativa dello stesso e del relativo prospetto di utilizzazione;</w:t>
      </w:r>
    </w:p>
    <w:p w14:paraId="66FE6EC7" w14:textId="77777777" w:rsidR="00FD0B80" w:rsidRPr="00FD0B80" w:rsidRDefault="00FD0B80" w:rsidP="00FD0B80">
      <w:pPr>
        <w:widowControl w:val="0"/>
        <w:numPr>
          <w:ilvl w:val="0"/>
          <w:numId w:val="36"/>
        </w:numPr>
        <w:autoSpaceDE w:val="0"/>
        <w:autoSpaceDN w:val="0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VISTO</w:t>
      </w: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provvedimento di predisposizione del Programma Annuale 2025 del Dirigente Scolastico prot. 72 del 07/01/2025;</w:t>
      </w:r>
    </w:p>
    <w:p w14:paraId="49ECBE9B" w14:textId="77777777" w:rsidR="00FD0B80" w:rsidRPr="00FD0B80" w:rsidRDefault="00FD0B80" w:rsidP="00FD0B80">
      <w:pPr>
        <w:widowControl w:val="0"/>
        <w:numPr>
          <w:ilvl w:val="0"/>
          <w:numId w:val="36"/>
        </w:numPr>
        <w:autoSpaceDE w:val="0"/>
        <w:autoSpaceDN w:val="0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VISTA</w:t>
      </w: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relazione illustrativa del Dirigente Scolastico, stilata con la collaborazione del Direttore dei Servizi Generali ed Amministrativi, corredata della modulistica ministeriale: Programma Annuale (Mod. A) - Schede Illustrative Finanziarie (Mod. B) - Situazione Amministrativa Presunta (Mod. C) - Utilizzo Avanzo di Amministrazione Presunto (Mod. D) - Riepilogo per Tipologia di Spesa (Mod. E);</w:t>
      </w:r>
    </w:p>
    <w:p w14:paraId="1A5912E2" w14:textId="77777777" w:rsidR="00FD0B80" w:rsidRPr="00FD0B80" w:rsidRDefault="00FD0B80" w:rsidP="00FD0B80">
      <w:pPr>
        <w:widowControl w:val="0"/>
        <w:numPr>
          <w:ilvl w:val="0"/>
          <w:numId w:val="36"/>
        </w:numPr>
        <w:autoSpaceDE w:val="0"/>
        <w:autoSpaceDN w:val="0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VISTA</w:t>
      </w: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l’approvazione dei Revisori dei Conti prot. n. 0000429 del 17/01/2025;</w:t>
      </w:r>
    </w:p>
    <w:p w14:paraId="66362205" w14:textId="77777777" w:rsidR="00FD0B80" w:rsidRPr="00FD0B80" w:rsidRDefault="00FD0B80" w:rsidP="00FD0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</w:t>
      </w:r>
    </w:p>
    <w:p w14:paraId="45C40351" w14:textId="77777777" w:rsidR="00FD0B80" w:rsidRPr="00FD0B80" w:rsidRDefault="00FD0B80" w:rsidP="00FD0B80">
      <w:pPr>
        <w:widowControl w:val="0"/>
        <w:numPr>
          <w:ilvl w:val="0"/>
          <w:numId w:val="37"/>
        </w:numPr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>di approvare la relazione provvisionale e programmatica che accompagna il Programma Annuale per l’esercizio finanziario 2025, quale risulta dal testo allegato alla presente deliberazione;</w:t>
      </w:r>
    </w:p>
    <w:p w14:paraId="0BC00AAD" w14:textId="77777777" w:rsidR="00FD0B80" w:rsidRPr="00FD0B80" w:rsidRDefault="00FD0B80" w:rsidP="007B22CB">
      <w:pPr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>di approvare il Programma Annuale per l’esercizio finanziario 2025 così come predisposto dal Dirigente Scolastico e dal Direttore dei Servizi Generali ed Amministrativi, i cui valori sono elencati nel Modello A.</w:t>
      </w:r>
    </w:p>
    <w:p w14:paraId="616656ED" w14:textId="77777777" w:rsidR="00FD0B80" w:rsidRPr="00FD0B80" w:rsidRDefault="00FD0B80" w:rsidP="007B22C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Cs/>
          <w:i/>
          <w:sz w:val="24"/>
          <w:szCs w:val="24"/>
          <w:lang w:eastAsia="it-IT"/>
        </w:rPr>
        <w:t>In sintesi:</w:t>
      </w:r>
    </w:p>
    <w:p w14:paraId="2E21B843" w14:textId="1506D66A" w:rsidR="00FD0B80" w:rsidRPr="00FD0B80" w:rsidRDefault="00FD0B80" w:rsidP="007B22CB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Cs/>
          <w:i/>
          <w:sz w:val="24"/>
          <w:szCs w:val="24"/>
          <w:lang w:eastAsia="it-IT"/>
        </w:rPr>
        <w:t>otale Entrate:</w:t>
      </w: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€ 1.155.051,27</w:t>
      </w:r>
    </w:p>
    <w:p w14:paraId="5EA6A6F9" w14:textId="77777777" w:rsidR="00FD0B80" w:rsidRPr="00FD0B80" w:rsidRDefault="00FD0B80" w:rsidP="007B22CB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D0B80">
        <w:rPr>
          <w:rFonts w:ascii="Times New Roman" w:eastAsia="Times New Roman" w:hAnsi="Times New Roman" w:cs="Times New Roman"/>
          <w:bCs/>
          <w:i/>
          <w:sz w:val="24"/>
          <w:szCs w:val="24"/>
          <w:lang w:eastAsia="it-IT"/>
        </w:rPr>
        <w:t>Totale Spese:</w:t>
      </w:r>
      <w:r w:rsidRPr="00FD0B8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€ 1.155.051,27</w:t>
      </w:r>
    </w:p>
    <w:p w14:paraId="3348BE05" w14:textId="08C64C31" w:rsidR="00201342" w:rsidRDefault="00201342" w:rsidP="007B22CB">
      <w:pPr>
        <w:widowControl w:val="0"/>
        <w:autoSpaceDE w:val="0"/>
        <w:autoSpaceDN w:val="0"/>
        <w:spacing w:after="0" w:line="240" w:lineRule="auto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7B22CB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6CC9A631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</w:t>
      </w:r>
      <w:r w:rsidR="007B22CB" w:rsidRPr="007B22CB">
        <w:rPr>
          <w:rFonts w:ascii="Comic Sans MS" w:eastAsia="Times New Roman" w:hAnsi="Comic Sans MS" w:cs="Comic Sans MS"/>
          <w:sz w:val="16"/>
          <w:szCs w:val="16"/>
          <w:lang w:eastAsia="it-IT"/>
        </w:rPr>
        <w:t>(</w:t>
      </w:r>
      <w:proofErr w:type="gramEnd"/>
      <w:r w:rsidR="007B22CB" w:rsidRPr="007B22CB">
        <w:rPr>
          <w:rFonts w:ascii="Comic Sans MS" w:eastAsia="Times New Roman" w:hAnsi="Comic Sans MS" w:cs="Comic Sans MS"/>
          <w:sz w:val="16"/>
          <w:szCs w:val="16"/>
          <w:lang w:eastAsia="it-IT"/>
        </w:rPr>
        <w:t>Gaetano IANNUZZI)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7B22CB">
        <w:tc>
          <w:tcPr>
            <w:tcW w:w="9696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P U B B L I C A Z I O N E</w:t>
            </w:r>
          </w:p>
        </w:tc>
      </w:tr>
      <w:tr w:rsidR="006B18B3" w:rsidRPr="00025BBB" w14:paraId="599611BF" w14:textId="77777777" w:rsidTr="007B22CB">
        <w:tc>
          <w:tcPr>
            <w:tcW w:w="9696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699F4" w14:textId="77777777" w:rsidR="00213EF5" w:rsidRDefault="00213EF5">
      <w:pPr>
        <w:spacing w:after="0" w:line="240" w:lineRule="auto"/>
      </w:pPr>
      <w:r>
        <w:separator/>
      </w:r>
    </w:p>
  </w:endnote>
  <w:endnote w:type="continuationSeparator" w:id="0">
    <w:p w14:paraId="7723B5A9" w14:textId="77777777" w:rsidR="00213EF5" w:rsidRDefault="00213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BA618" w14:textId="77777777" w:rsidR="00213EF5" w:rsidRDefault="00213EF5">
      <w:pPr>
        <w:spacing w:after="0" w:line="240" w:lineRule="auto"/>
      </w:pPr>
      <w:r>
        <w:separator/>
      </w:r>
    </w:p>
  </w:footnote>
  <w:footnote w:type="continuationSeparator" w:id="0">
    <w:p w14:paraId="144F5061" w14:textId="77777777" w:rsidR="00213EF5" w:rsidRDefault="00213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0479D"/>
    <w:multiLevelType w:val="hybridMultilevel"/>
    <w:tmpl w:val="3AAAE3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94EB4"/>
    <w:multiLevelType w:val="hybridMultilevel"/>
    <w:tmpl w:val="1CBA5F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41318"/>
    <w:multiLevelType w:val="multilevel"/>
    <w:tmpl w:val="41861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F253F80"/>
    <w:multiLevelType w:val="hybridMultilevel"/>
    <w:tmpl w:val="E6D4E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4" w15:restartNumberingAfterBreak="0">
    <w:nsid w:val="78AB0858"/>
    <w:multiLevelType w:val="hybridMultilevel"/>
    <w:tmpl w:val="840C64E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9772BB6"/>
    <w:multiLevelType w:val="multilevel"/>
    <w:tmpl w:val="1CEE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FB2E6F"/>
    <w:multiLevelType w:val="multilevel"/>
    <w:tmpl w:val="60BC6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0692417">
    <w:abstractNumId w:val="5"/>
  </w:num>
  <w:num w:numId="2" w16cid:durableId="1326322246">
    <w:abstractNumId w:val="19"/>
  </w:num>
  <w:num w:numId="3" w16cid:durableId="743183605">
    <w:abstractNumId w:val="33"/>
  </w:num>
  <w:num w:numId="4" w16cid:durableId="1218735615">
    <w:abstractNumId w:val="35"/>
  </w:num>
  <w:num w:numId="5" w16cid:durableId="257830289">
    <w:abstractNumId w:val="17"/>
  </w:num>
  <w:num w:numId="6" w16cid:durableId="586840993">
    <w:abstractNumId w:val="8"/>
  </w:num>
  <w:num w:numId="7" w16cid:durableId="1062095325">
    <w:abstractNumId w:val="29"/>
  </w:num>
  <w:num w:numId="8" w16cid:durableId="1109742958">
    <w:abstractNumId w:val="28"/>
  </w:num>
  <w:num w:numId="9" w16cid:durableId="1361856716">
    <w:abstractNumId w:val="21"/>
  </w:num>
  <w:num w:numId="10" w16cid:durableId="1208253865">
    <w:abstractNumId w:val="27"/>
  </w:num>
  <w:num w:numId="11" w16cid:durableId="1753039613">
    <w:abstractNumId w:val="31"/>
  </w:num>
  <w:num w:numId="12" w16cid:durableId="690179060">
    <w:abstractNumId w:val="4"/>
  </w:num>
  <w:num w:numId="13" w16cid:durableId="830561688">
    <w:abstractNumId w:val="22"/>
  </w:num>
  <w:num w:numId="14" w16cid:durableId="1077821774">
    <w:abstractNumId w:val="15"/>
  </w:num>
  <w:num w:numId="15" w16cid:durableId="343869801">
    <w:abstractNumId w:val="7"/>
  </w:num>
  <w:num w:numId="16" w16cid:durableId="2086026998">
    <w:abstractNumId w:val="14"/>
  </w:num>
  <w:num w:numId="17" w16cid:durableId="759982244">
    <w:abstractNumId w:val="2"/>
  </w:num>
  <w:num w:numId="18" w16cid:durableId="1169831235">
    <w:abstractNumId w:val="10"/>
  </w:num>
  <w:num w:numId="19" w16cid:durableId="286089148">
    <w:abstractNumId w:val="24"/>
  </w:num>
  <w:num w:numId="20" w16cid:durableId="1353146660">
    <w:abstractNumId w:val="20"/>
  </w:num>
  <w:num w:numId="21" w16cid:durableId="975640458">
    <w:abstractNumId w:val="6"/>
  </w:num>
  <w:num w:numId="22" w16cid:durableId="999039676">
    <w:abstractNumId w:val="0"/>
  </w:num>
  <w:num w:numId="23" w16cid:durableId="1782602102">
    <w:abstractNumId w:val="3"/>
  </w:num>
  <w:num w:numId="24" w16cid:durableId="417142491">
    <w:abstractNumId w:val="13"/>
  </w:num>
  <w:num w:numId="25" w16cid:durableId="1729263261">
    <w:abstractNumId w:val="12"/>
  </w:num>
  <w:num w:numId="26" w16cid:durableId="1684935063">
    <w:abstractNumId w:val="23"/>
  </w:num>
  <w:num w:numId="27" w16cid:durableId="1397317856">
    <w:abstractNumId w:val="25"/>
  </w:num>
  <w:num w:numId="28" w16cid:durableId="1590044255">
    <w:abstractNumId w:val="11"/>
  </w:num>
  <w:num w:numId="29" w16cid:durableId="1312708613">
    <w:abstractNumId w:val="1"/>
  </w:num>
  <w:num w:numId="30" w16cid:durableId="46880050">
    <w:abstractNumId w:val="26"/>
  </w:num>
  <w:num w:numId="31" w16cid:durableId="493374053">
    <w:abstractNumId w:val="30"/>
  </w:num>
  <w:num w:numId="32" w16cid:durableId="224534259">
    <w:abstractNumId w:val="16"/>
  </w:num>
  <w:num w:numId="33" w16cid:durableId="2042438871">
    <w:abstractNumId w:val="9"/>
  </w:num>
  <w:num w:numId="34" w16cid:durableId="1347945091">
    <w:abstractNumId w:val="37"/>
  </w:num>
  <w:num w:numId="35" w16cid:durableId="1931157833">
    <w:abstractNumId w:val="34"/>
  </w:num>
  <w:num w:numId="36" w16cid:durableId="264465806">
    <w:abstractNumId w:val="32"/>
  </w:num>
  <w:num w:numId="37" w16cid:durableId="1903296539">
    <w:abstractNumId w:val="18"/>
  </w:num>
  <w:num w:numId="38" w16cid:durableId="1838229214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23ACF"/>
    <w:rsid w:val="0002611F"/>
    <w:rsid w:val="00041E68"/>
    <w:rsid w:val="00087C0C"/>
    <w:rsid w:val="00090344"/>
    <w:rsid w:val="001057D9"/>
    <w:rsid w:val="00153BBC"/>
    <w:rsid w:val="001655E6"/>
    <w:rsid w:val="0019518A"/>
    <w:rsid w:val="001A26FA"/>
    <w:rsid w:val="001E1E02"/>
    <w:rsid w:val="00201342"/>
    <w:rsid w:val="00213EF5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57E5C"/>
    <w:rsid w:val="00363727"/>
    <w:rsid w:val="00363747"/>
    <w:rsid w:val="00376125"/>
    <w:rsid w:val="00393D63"/>
    <w:rsid w:val="003B47BB"/>
    <w:rsid w:val="003D117C"/>
    <w:rsid w:val="00413226"/>
    <w:rsid w:val="00434CB5"/>
    <w:rsid w:val="004648A5"/>
    <w:rsid w:val="004755C0"/>
    <w:rsid w:val="00475849"/>
    <w:rsid w:val="00482CAD"/>
    <w:rsid w:val="00490D17"/>
    <w:rsid w:val="004961FD"/>
    <w:rsid w:val="004A7678"/>
    <w:rsid w:val="004A7D5C"/>
    <w:rsid w:val="004B3EA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701D48"/>
    <w:rsid w:val="0077167E"/>
    <w:rsid w:val="007952F3"/>
    <w:rsid w:val="007B22CB"/>
    <w:rsid w:val="007E692B"/>
    <w:rsid w:val="007F5887"/>
    <w:rsid w:val="00820E1E"/>
    <w:rsid w:val="00822F78"/>
    <w:rsid w:val="00827367"/>
    <w:rsid w:val="00896DD6"/>
    <w:rsid w:val="008A1F97"/>
    <w:rsid w:val="008B7B27"/>
    <w:rsid w:val="008C0230"/>
    <w:rsid w:val="00900F33"/>
    <w:rsid w:val="00903447"/>
    <w:rsid w:val="00913353"/>
    <w:rsid w:val="009154D1"/>
    <w:rsid w:val="009451B4"/>
    <w:rsid w:val="0095437B"/>
    <w:rsid w:val="00962764"/>
    <w:rsid w:val="00964357"/>
    <w:rsid w:val="009706E4"/>
    <w:rsid w:val="0097231A"/>
    <w:rsid w:val="009B093D"/>
    <w:rsid w:val="009B3A6A"/>
    <w:rsid w:val="009C274D"/>
    <w:rsid w:val="009F2691"/>
    <w:rsid w:val="00A202FA"/>
    <w:rsid w:val="00A40555"/>
    <w:rsid w:val="00A462A1"/>
    <w:rsid w:val="00A546F3"/>
    <w:rsid w:val="00A66773"/>
    <w:rsid w:val="00A8185C"/>
    <w:rsid w:val="00AA63D7"/>
    <w:rsid w:val="00AE44ED"/>
    <w:rsid w:val="00AE62C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A75A0"/>
    <w:rsid w:val="00CC7958"/>
    <w:rsid w:val="00D13A04"/>
    <w:rsid w:val="00D32315"/>
    <w:rsid w:val="00D4597D"/>
    <w:rsid w:val="00D6046F"/>
    <w:rsid w:val="00D7225C"/>
    <w:rsid w:val="00D9072B"/>
    <w:rsid w:val="00DC5C6E"/>
    <w:rsid w:val="00DF5EB5"/>
    <w:rsid w:val="00E21B98"/>
    <w:rsid w:val="00E4414A"/>
    <w:rsid w:val="00EA1D2A"/>
    <w:rsid w:val="00EB5336"/>
    <w:rsid w:val="00EE256C"/>
    <w:rsid w:val="00EE30C0"/>
    <w:rsid w:val="00EF10DD"/>
    <w:rsid w:val="00EF4BDB"/>
    <w:rsid w:val="00F04E33"/>
    <w:rsid w:val="00F0645B"/>
    <w:rsid w:val="00F07C39"/>
    <w:rsid w:val="00F143F6"/>
    <w:rsid w:val="00F339A1"/>
    <w:rsid w:val="00F419E3"/>
    <w:rsid w:val="00F5172F"/>
    <w:rsid w:val="00F54F75"/>
    <w:rsid w:val="00F553F2"/>
    <w:rsid w:val="00FD0B80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Giulio Feola</cp:lastModifiedBy>
  <cp:revision>109</cp:revision>
  <dcterms:created xsi:type="dcterms:W3CDTF">2021-12-27T20:34:00Z</dcterms:created>
  <dcterms:modified xsi:type="dcterms:W3CDTF">2025-02-28T18:00:00Z</dcterms:modified>
</cp:coreProperties>
</file>